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26" w:rsidRDefault="00B00B3F">
      <w:r>
        <w:t xml:space="preserve">                                   </w:t>
      </w:r>
    </w:p>
    <w:p w:rsidR="00B00B3F" w:rsidRDefault="00E43CAB" w:rsidP="0014279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149.25pt">
            <v:imagedata r:id="rId8" o:title=""/>
          </v:shape>
        </w:pict>
      </w:r>
    </w:p>
    <w:p w:rsidR="00993F11" w:rsidRDefault="00993F11" w:rsidP="00B00B3F"/>
    <w:p w:rsidR="00B413D4" w:rsidRDefault="00D41CD2" w:rsidP="00B413D4">
      <w:pPr>
        <w:pStyle w:val="Overskrift1"/>
        <w:rPr>
          <w:sz w:val="28"/>
          <w:szCs w:val="28"/>
        </w:rPr>
      </w:pPr>
      <w:r>
        <w:rPr>
          <w:sz w:val="28"/>
          <w:szCs w:val="28"/>
        </w:rPr>
        <w:t>Referat af</w:t>
      </w:r>
      <w:r w:rsidR="00B00B3F" w:rsidRPr="00B413D4">
        <w:rPr>
          <w:sz w:val="28"/>
          <w:szCs w:val="28"/>
        </w:rPr>
        <w:t xml:space="preserve"> møde i </w:t>
      </w:r>
      <w:r w:rsidR="00B413D4" w:rsidRPr="00B413D4">
        <w:rPr>
          <w:sz w:val="28"/>
          <w:szCs w:val="28"/>
        </w:rPr>
        <w:t xml:space="preserve">NMS – FF </w:t>
      </w:r>
      <w:r w:rsidR="00C07D91">
        <w:rPr>
          <w:sz w:val="28"/>
          <w:szCs w:val="28"/>
        </w:rPr>
        <w:t>Grundvand</w:t>
      </w:r>
    </w:p>
    <w:p w:rsidR="00B413D4" w:rsidRPr="00B413D4" w:rsidRDefault="00B413D4" w:rsidP="00B413D4"/>
    <w:p w:rsidR="00375411" w:rsidRPr="00BE037E" w:rsidRDefault="00B413D4" w:rsidP="00B413D4">
      <w:pPr>
        <w:pStyle w:val="Overskrift1"/>
        <w:rPr>
          <w:b w:val="0"/>
          <w:bCs w:val="0"/>
          <w:sz w:val="22"/>
          <w:szCs w:val="22"/>
        </w:rPr>
      </w:pPr>
      <w:r w:rsidRPr="00BE037E">
        <w:rPr>
          <w:b w:val="0"/>
          <w:sz w:val="22"/>
          <w:szCs w:val="22"/>
        </w:rPr>
        <w:t>T</w:t>
      </w:r>
      <w:r w:rsidR="00B00B3F" w:rsidRPr="00BE037E">
        <w:rPr>
          <w:b w:val="0"/>
          <w:sz w:val="22"/>
          <w:szCs w:val="22"/>
        </w:rPr>
        <w:t xml:space="preserve">orsdag </w:t>
      </w:r>
      <w:r w:rsidRPr="00BE037E">
        <w:rPr>
          <w:b w:val="0"/>
          <w:sz w:val="22"/>
          <w:szCs w:val="22"/>
        </w:rPr>
        <w:t xml:space="preserve">den </w:t>
      </w:r>
      <w:r w:rsidR="0014279B">
        <w:rPr>
          <w:b w:val="0"/>
          <w:sz w:val="22"/>
          <w:szCs w:val="22"/>
        </w:rPr>
        <w:t>26. maj 2016</w:t>
      </w:r>
      <w:r w:rsidRPr="00BE037E">
        <w:rPr>
          <w:b w:val="0"/>
          <w:sz w:val="22"/>
          <w:szCs w:val="22"/>
        </w:rPr>
        <w:t xml:space="preserve"> </w:t>
      </w:r>
      <w:r w:rsidR="00B00B3F" w:rsidRPr="00BE037E">
        <w:rPr>
          <w:b w:val="0"/>
          <w:bCs w:val="0"/>
          <w:sz w:val="22"/>
          <w:szCs w:val="22"/>
        </w:rPr>
        <w:t xml:space="preserve">Kl. </w:t>
      </w:r>
      <w:r w:rsidRPr="00BE037E">
        <w:rPr>
          <w:b w:val="0"/>
          <w:bCs w:val="0"/>
          <w:sz w:val="22"/>
          <w:szCs w:val="22"/>
        </w:rPr>
        <w:t>13.00</w:t>
      </w:r>
      <w:r w:rsidR="00B00B3F" w:rsidRPr="00BE037E">
        <w:rPr>
          <w:b w:val="0"/>
          <w:bCs w:val="0"/>
          <w:sz w:val="22"/>
          <w:szCs w:val="22"/>
        </w:rPr>
        <w:t xml:space="preserve"> – </w:t>
      </w:r>
      <w:r w:rsidRPr="00BE037E">
        <w:rPr>
          <w:b w:val="0"/>
          <w:bCs w:val="0"/>
          <w:sz w:val="22"/>
          <w:szCs w:val="22"/>
        </w:rPr>
        <w:t>1</w:t>
      </w:r>
      <w:r w:rsidR="00C07D91">
        <w:rPr>
          <w:b w:val="0"/>
          <w:bCs w:val="0"/>
          <w:sz w:val="22"/>
          <w:szCs w:val="22"/>
        </w:rPr>
        <w:t>5</w:t>
      </w:r>
      <w:r w:rsidRPr="00BE037E">
        <w:rPr>
          <w:b w:val="0"/>
          <w:bCs w:val="0"/>
          <w:sz w:val="22"/>
          <w:szCs w:val="22"/>
        </w:rPr>
        <w:t>.00</w:t>
      </w:r>
    </w:p>
    <w:p w:rsidR="00993F11" w:rsidRPr="00BE037E" w:rsidRDefault="00993F11" w:rsidP="00DD597C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Cs w:val="22"/>
        </w:rPr>
      </w:pPr>
    </w:p>
    <w:p w:rsidR="00413223" w:rsidRPr="00BE037E" w:rsidRDefault="00D41CD2" w:rsidP="00AA0AC4">
      <w:pPr>
        <w:autoSpaceDE w:val="0"/>
        <w:autoSpaceDN w:val="0"/>
        <w:adjustRightInd w:val="0"/>
        <w:spacing w:line="240" w:lineRule="atLeast"/>
        <w:rPr>
          <w:rFonts w:cs="Arial"/>
          <w:szCs w:val="22"/>
        </w:rPr>
      </w:pPr>
      <w:r w:rsidRPr="00BE037E">
        <w:rPr>
          <w:rFonts w:cs="Arial"/>
          <w:b/>
          <w:bCs/>
          <w:szCs w:val="22"/>
        </w:rPr>
        <w:t>Referent</w:t>
      </w:r>
      <w:r w:rsidR="00375411" w:rsidRPr="00BE037E">
        <w:rPr>
          <w:rFonts w:cs="Arial"/>
          <w:b/>
          <w:bCs/>
          <w:szCs w:val="22"/>
        </w:rPr>
        <w:t>:</w:t>
      </w:r>
      <w:r w:rsidR="00D422D0" w:rsidRPr="00BE037E">
        <w:rPr>
          <w:rFonts w:cs="Arial"/>
          <w:b/>
          <w:bCs/>
          <w:szCs w:val="22"/>
        </w:rPr>
        <w:t xml:space="preserve"> </w:t>
      </w:r>
      <w:r w:rsidR="00C07D91">
        <w:rPr>
          <w:rFonts w:cs="Arial"/>
          <w:bCs/>
          <w:szCs w:val="22"/>
        </w:rPr>
        <w:t>Winnie Remtoft, Gentofte Kommune</w:t>
      </w:r>
    </w:p>
    <w:p w:rsidR="00413223" w:rsidRPr="00BE037E" w:rsidRDefault="00413223" w:rsidP="00AA0AC4">
      <w:pPr>
        <w:autoSpaceDE w:val="0"/>
        <w:autoSpaceDN w:val="0"/>
        <w:adjustRightInd w:val="0"/>
        <w:spacing w:line="240" w:lineRule="atLeast"/>
        <w:rPr>
          <w:rFonts w:cs="Arial"/>
          <w:szCs w:val="22"/>
        </w:rPr>
      </w:pPr>
    </w:p>
    <w:p w:rsidR="00413223" w:rsidRPr="00BE037E" w:rsidRDefault="00413223" w:rsidP="00AA0AC4">
      <w:pPr>
        <w:autoSpaceDE w:val="0"/>
        <w:autoSpaceDN w:val="0"/>
        <w:adjustRightInd w:val="0"/>
        <w:spacing w:line="240" w:lineRule="atLeast"/>
        <w:rPr>
          <w:rFonts w:cs="Arial"/>
          <w:szCs w:val="22"/>
        </w:rPr>
      </w:pPr>
    </w:p>
    <w:p w:rsidR="00B00B3F" w:rsidRDefault="00C07D91" w:rsidP="00EB7F2B">
      <w:pPr>
        <w:tabs>
          <w:tab w:val="left" w:pos="426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D</w:t>
      </w:r>
      <w:r w:rsidR="006F3596" w:rsidRPr="00BE037E">
        <w:rPr>
          <w:rFonts w:cs="Arial"/>
          <w:b/>
          <w:szCs w:val="22"/>
        </w:rPr>
        <w:t>eltagere</w:t>
      </w:r>
      <w:r>
        <w:rPr>
          <w:rFonts w:cs="Arial"/>
          <w:b/>
          <w:szCs w:val="22"/>
        </w:rPr>
        <w:t>:</w:t>
      </w:r>
    </w:p>
    <w:p w:rsidR="00C07D91" w:rsidRDefault="00C07D91" w:rsidP="00EB7F2B">
      <w:pPr>
        <w:tabs>
          <w:tab w:val="left" w:pos="0"/>
        </w:tabs>
        <w:rPr>
          <w:rFonts w:cs="Arial"/>
          <w:szCs w:val="22"/>
        </w:rPr>
      </w:pPr>
      <w:r w:rsidRPr="00C07D91">
        <w:rPr>
          <w:rFonts w:cs="Arial"/>
          <w:szCs w:val="22"/>
        </w:rPr>
        <w:t>Anne Stalk</w:t>
      </w:r>
      <w:r w:rsidR="0088775F">
        <w:rPr>
          <w:rFonts w:cs="Arial"/>
          <w:szCs w:val="22"/>
        </w:rPr>
        <w:t xml:space="preserve"> og Christina </w:t>
      </w:r>
      <w:proofErr w:type="spellStart"/>
      <w:r w:rsidR="0088775F">
        <w:rPr>
          <w:rFonts w:cs="Arial"/>
          <w:szCs w:val="22"/>
        </w:rPr>
        <w:t>Jönsson</w:t>
      </w:r>
      <w:proofErr w:type="spellEnd"/>
      <w:r>
        <w:rPr>
          <w:rFonts w:cs="Arial"/>
          <w:szCs w:val="22"/>
        </w:rPr>
        <w:t>, Frederiksberg</w:t>
      </w:r>
    </w:p>
    <w:p w:rsidR="00C07D91" w:rsidRDefault="0088775F" w:rsidP="00EB7F2B">
      <w:pPr>
        <w:tabs>
          <w:tab w:val="left" w:pos="0"/>
        </w:tabs>
        <w:rPr>
          <w:rFonts w:cs="Arial"/>
          <w:szCs w:val="22"/>
        </w:rPr>
      </w:pPr>
      <w:r>
        <w:rPr>
          <w:rFonts w:cs="Arial"/>
          <w:szCs w:val="22"/>
        </w:rPr>
        <w:t>Rasmus Christiansen</w:t>
      </w:r>
      <w:r w:rsidR="00C07D91">
        <w:rPr>
          <w:rFonts w:cs="Arial"/>
          <w:szCs w:val="22"/>
        </w:rPr>
        <w:t>, Ballerup</w:t>
      </w:r>
    </w:p>
    <w:p w:rsidR="008E032E" w:rsidRDefault="008E032E" w:rsidP="00EB7F2B">
      <w:pPr>
        <w:tabs>
          <w:tab w:val="left" w:pos="0"/>
        </w:tabs>
        <w:rPr>
          <w:rFonts w:cs="Arial"/>
          <w:szCs w:val="22"/>
        </w:rPr>
      </w:pPr>
      <w:r>
        <w:rPr>
          <w:rFonts w:cs="Arial"/>
          <w:szCs w:val="22"/>
        </w:rPr>
        <w:t>Claus Frydenlund, Gladsaxe</w:t>
      </w:r>
    </w:p>
    <w:p w:rsidR="0088775F" w:rsidRDefault="0088775F" w:rsidP="00EB7F2B">
      <w:pPr>
        <w:tabs>
          <w:tab w:val="left" w:pos="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Mette Moser og Thomas Hansen, Lyngby-Taarbæk </w:t>
      </w:r>
    </w:p>
    <w:p w:rsidR="00DB6C98" w:rsidRDefault="00DB6C98" w:rsidP="00EB7F2B">
      <w:pPr>
        <w:tabs>
          <w:tab w:val="left" w:pos="0"/>
        </w:tabs>
        <w:rPr>
          <w:rFonts w:cs="Arial"/>
          <w:szCs w:val="22"/>
        </w:rPr>
      </w:pPr>
      <w:r>
        <w:rPr>
          <w:rFonts w:cs="Arial"/>
          <w:szCs w:val="22"/>
        </w:rPr>
        <w:t>Lone Randi Bruhn, Herlev</w:t>
      </w:r>
    </w:p>
    <w:p w:rsidR="00C07D91" w:rsidRPr="00C07D91" w:rsidRDefault="0088775F" w:rsidP="00EB7F2B">
      <w:pPr>
        <w:tabs>
          <w:tab w:val="left" w:pos="0"/>
        </w:tabs>
        <w:rPr>
          <w:rFonts w:cs="Arial"/>
          <w:szCs w:val="22"/>
        </w:rPr>
      </w:pPr>
      <w:r>
        <w:rPr>
          <w:rFonts w:cs="Arial"/>
          <w:szCs w:val="22"/>
        </w:rPr>
        <w:t>Anne-Mette</w:t>
      </w:r>
      <w:r w:rsidR="00DB6C98">
        <w:rPr>
          <w:rFonts w:cs="Arial"/>
          <w:szCs w:val="22"/>
        </w:rPr>
        <w:t xml:space="preserve"> Krog</w:t>
      </w:r>
      <w:r>
        <w:rPr>
          <w:rFonts w:cs="Arial"/>
          <w:szCs w:val="22"/>
        </w:rPr>
        <w:t xml:space="preserve"> Aagreen og </w:t>
      </w:r>
      <w:r w:rsidR="00C07D91">
        <w:rPr>
          <w:rFonts w:cs="Arial"/>
          <w:szCs w:val="22"/>
        </w:rPr>
        <w:t>Winnie Remtoft, Gentofte</w:t>
      </w:r>
    </w:p>
    <w:p w:rsidR="00C07D91" w:rsidRDefault="00C07D91" w:rsidP="00EB7F2B">
      <w:pPr>
        <w:tabs>
          <w:tab w:val="left" w:pos="0"/>
        </w:tabs>
        <w:rPr>
          <w:rFonts w:cs="Arial"/>
          <w:b/>
          <w:szCs w:val="22"/>
        </w:rPr>
      </w:pPr>
    </w:p>
    <w:p w:rsidR="00EB7F2B" w:rsidRDefault="00EB7F2B" w:rsidP="00C07D91">
      <w:pPr>
        <w:tabs>
          <w:tab w:val="num" w:pos="0"/>
          <w:tab w:val="left" w:pos="426"/>
        </w:tabs>
        <w:rPr>
          <w:rFonts w:cs="Arial"/>
          <w:b/>
          <w:szCs w:val="22"/>
        </w:rPr>
      </w:pPr>
    </w:p>
    <w:p w:rsidR="00EB7F2B" w:rsidRPr="00EB7F2B" w:rsidRDefault="00EB7F2B" w:rsidP="00EB7F2B">
      <w:pPr>
        <w:tabs>
          <w:tab w:val="num" w:pos="0"/>
          <w:tab w:val="left" w:pos="426"/>
        </w:tabs>
        <w:rPr>
          <w:rFonts w:cs="Arial"/>
          <w:b/>
          <w:szCs w:val="22"/>
        </w:rPr>
      </w:pPr>
      <w:r w:rsidRPr="00EB7F2B">
        <w:rPr>
          <w:rFonts w:cs="Arial"/>
          <w:b/>
          <w:szCs w:val="22"/>
        </w:rPr>
        <w:t>Dagsorden:</w:t>
      </w:r>
    </w:p>
    <w:p w:rsidR="00EB7F2B" w:rsidRPr="00EB7F2B" w:rsidRDefault="00EB7F2B" w:rsidP="00EB7F2B">
      <w:pPr>
        <w:numPr>
          <w:ilvl w:val="0"/>
          <w:numId w:val="6"/>
        </w:numPr>
        <w:tabs>
          <w:tab w:val="clear" w:pos="720"/>
          <w:tab w:val="num" w:pos="0"/>
          <w:tab w:val="num" w:pos="426"/>
        </w:tabs>
        <w:ind w:left="426" w:hanging="426"/>
        <w:rPr>
          <w:rFonts w:cs="Arial"/>
          <w:szCs w:val="22"/>
        </w:rPr>
      </w:pPr>
      <w:r w:rsidRPr="00EB7F2B">
        <w:rPr>
          <w:rFonts w:cs="Arial"/>
          <w:szCs w:val="22"/>
        </w:rPr>
        <w:t>Statu</w:t>
      </w:r>
      <w:r>
        <w:rPr>
          <w:rFonts w:cs="Arial"/>
          <w:szCs w:val="22"/>
        </w:rPr>
        <w:t xml:space="preserve">s for arbejdsgrupperne. Jeg </w:t>
      </w:r>
      <w:proofErr w:type="gramStart"/>
      <w:r>
        <w:rPr>
          <w:rFonts w:cs="Arial"/>
          <w:szCs w:val="22"/>
        </w:rPr>
        <w:t xml:space="preserve">har </w:t>
      </w:r>
      <w:r w:rsidRPr="00EB7F2B">
        <w:rPr>
          <w:rFonts w:cs="Arial"/>
          <w:szCs w:val="22"/>
        </w:rPr>
        <w:t>opdaterer</w:t>
      </w:r>
      <w:proofErr w:type="gramEnd"/>
      <w:r w:rsidRPr="00EB7F2B">
        <w:rPr>
          <w:rFonts w:cs="Arial"/>
          <w:szCs w:val="22"/>
        </w:rPr>
        <w:t xml:space="preserve"> projektbeskrivelserne til brug for en drø</w:t>
      </w:r>
      <w:r w:rsidRPr="00EB7F2B">
        <w:rPr>
          <w:rFonts w:cs="Arial"/>
          <w:szCs w:val="22"/>
        </w:rPr>
        <w:t>f</w:t>
      </w:r>
      <w:r w:rsidRPr="00EB7F2B">
        <w:rPr>
          <w:rFonts w:cs="Arial"/>
          <w:szCs w:val="22"/>
        </w:rPr>
        <w:t>telse på torsdag</w:t>
      </w:r>
    </w:p>
    <w:p w:rsidR="00EB7F2B" w:rsidRPr="00EB7F2B" w:rsidRDefault="00EB7F2B" w:rsidP="00EB7F2B">
      <w:pPr>
        <w:numPr>
          <w:ilvl w:val="0"/>
          <w:numId w:val="6"/>
        </w:numPr>
        <w:tabs>
          <w:tab w:val="num" w:pos="0"/>
          <w:tab w:val="left" w:pos="426"/>
        </w:tabs>
        <w:ind w:hanging="720"/>
        <w:rPr>
          <w:rFonts w:cs="Arial"/>
          <w:szCs w:val="22"/>
        </w:rPr>
      </w:pPr>
      <w:r w:rsidRPr="00EB7F2B">
        <w:rPr>
          <w:rFonts w:cs="Arial"/>
          <w:szCs w:val="22"/>
        </w:rPr>
        <w:t>Hvordan kunne vi tænke os samarbejdet - fremadrettet?</w:t>
      </w:r>
    </w:p>
    <w:p w:rsidR="00EB7F2B" w:rsidRPr="00EB7F2B" w:rsidRDefault="00EB7F2B" w:rsidP="00EB7F2B">
      <w:pPr>
        <w:numPr>
          <w:ilvl w:val="0"/>
          <w:numId w:val="6"/>
        </w:numPr>
        <w:tabs>
          <w:tab w:val="num" w:pos="0"/>
          <w:tab w:val="left" w:pos="426"/>
        </w:tabs>
        <w:ind w:hanging="720"/>
        <w:rPr>
          <w:rFonts w:cs="Arial"/>
          <w:szCs w:val="22"/>
        </w:rPr>
      </w:pPr>
      <w:r w:rsidRPr="00EB7F2B">
        <w:rPr>
          <w:rFonts w:cs="Arial"/>
          <w:szCs w:val="22"/>
        </w:rPr>
        <w:t xml:space="preserve">Hvilke emner skal vi arbejde videre </w:t>
      </w:r>
      <w:proofErr w:type="gramStart"/>
      <w:r w:rsidRPr="00EB7F2B">
        <w:rPr>
          <w:rFonts w:cs="Arial"/>
          <w:szCs w:val="22"/>
        </w:rPr>
        <w:t>med ?</w:t>
      </w:r>
      <w:proofErr w:type="gramEnd"/>
    </w:p>
    <w:p w:rsidR="00EB7F2B" w:rsidRPr="00EB7F2B" w:rsidRDefault="00EB7F2B" w:rsidP="00EB7F2B">
      <w:pPr>
        <w:numPr>
          <w:ilvl w:val="0"/>
          <w:numId w:val="6"/>
        </w:numPr>
        <w:tabs>
          <w:tab w:val="num" w:pos="0"/>
          <w:tab w:val="left" w:pos="426"/>
        </w:tabs>
        <w:ind w:hanging="720"/>
        <w:rPr>
          <w:rFonts w:cs="Arial"/>
          <w:szCs w:val="22"/>
        </w:rPr>
      </w:pPr>
      <w:r w:rsidRPr="00EB7F2B">
        <w:rPr>
          <w:rFonts w:cs="Arial"/>
          <w:szCs w:val="22"/>
        </w:rPr>
        <w:t>evt.</w:t>
      </w:r>
    </w:p>
    <w:p w:rsidR="00EB7F2B" w:rsidRDefault="00EB7F2B" w:rsidP="00EB7F2B">
      <w:pPr>
        <w:tabs>
          <w:tab w:val="num" w:pos="0"/>
          <w:tab w:val="left" w:pos="426"/>
        </w:tabs>
        <w:ind w:hanging="720"/>
        <w:rPr>
          <w:rFonts w:cs="Arial"/>
          <w:b/>
          <w:szCs w:val="22"/>
        </w:rPr>
      </w:pPr>
    </w:p>
    <w:p w:rsidR="00EB7F2B" w:rsidRDefault="00EB7F2B" w:rsidP="00C07D91">
      <w:pPr>
        <w:tabs>
          <w:tab w:val="num" w:pos="0"/>
          <w:tab w:val="left" w:pos="426"/>
        </w:tabs>
        <w:rPr>
          <w:rFonts w:cs="Arial"/>
          <w:b/>
          <w:szCs w:val="22"/>
        </w:rPr>
      </w:pPr>
    </w:p>
    <w:p w:rsidR="00B413D4" w:rsidRPr="00BE037E" w:rsidRDefault="00B413D4" w:rsidP="00C07D91">
      <w:pPr>
        <w:numPr>
          <w:ilvl w:val="0"/>
          <w:numId w:val="1"/>
        </w:numPr>
        <w:tabs>
          <w:tab w:val="clear" w:pos="644"/>
          <w:tab w:val="num" w:pos="0"/>
          <w:tab w:val="left" w:pos="426"/>
        </w:tabs>
        <w:ind w:left="0" w:firstLine="0"/>
        <w:rPr>
          <w:rFonts w:cs="Arial"/>
          <w:b/>
          <w:szCs w:val="22"/>
        </w:rPr>
      </w:pPr>
      <w:r w:rsidRPr="00BE037E">
        <w:rPr>
          <w:rFonts w:cs="Arial"/>
          <w:b/>
          <w:szCs w:val="22"/>
        </w:rPr>
        <w:t xml:space="preserve">Status </w:t>
      </w:r>
      <w:r w:rsidR="00DB6C98">
        <w:rPr>
          <w:rFonts w:cs="Arial"/>
          <w:b/>
          <w:szCs w:val="22"/>
        </w:rPr>
        <w:t>for arbejdsgrupperne</w:t>
      </w:r>
      <w:r w:rsidRPr="00BE037E">
        <w:rPr>
          <w:rFonts w:cs="Arial"/>
          <w:b/>
          <w:szCs w:val="22"/>
        </w:rPr>
        <w:t>:</w:t>
      </w:r>
    </w:p>
    <w:p w:rsidR="00B413D4" w:rsidRPr="00BE037E" w:rsidRDefault="00B413D4" w:rsidP="00B413D4">
      <w:pPr>
        <w:ind w:left="641"/>
        <w:rPr>
          <w:rFonts w:cs="Arial"/>
          <w:szCs w:val="22"/>
        </w:rPr>
      </w:pPr>
    </w:p>
    <w:p w:rsidR="00C07D91" w:rsidRPr="00E74001" w:rsidRDefault="00C07D91" w:rsidP="00C07D91">
      <w:pPr>
        <w:rPr>
          <w:u w:val="single"/>
        </w:rPr>
      </w:pPr>
      <w:r w:rsidRPr="00E74001">
        <w:rPr>
          <w:u w:val="single"/>
        </w:rPr>
        <w:t xml:space="preserve">Indvindingstilladelser </w:t>
      </w:r>
    </w:p>
    <w:p w:rsidR="00C07D91" w:rsidRDefault="00C07D91" w:rsidP="00C07D91">
      <w:r w:rsidRPr="00771628">
        <w:t xml:space="preserve">Skabelon til </w:t>
      </w:r>
      <w:r w:rsidR="00E74001">
        <w:t>indvindings</w:t>
      </w:r>
      <w:r w:rsidRPr="00771628">
        <w:t>tilladelser</w:t>
      </w:r>
      <w:r w:rsidR="00E74001">
        <w:t xml:space="preserve"> er </w:t>
      </w:r>
      <w:r>
        <w:t>færdig</w:t>
      </w:r>
      <w:r w:rsidR="00DB6C98">
        <w:t xml:space="preserve"> og lagt ud på KTC.dk </w:t>
      </w:r>
      <w:hyperlink r:id="rId9" w:history="1">
        <w:r w:rsidR="00DB6C98" w:rsidRPr="002603B8">
          <w:rPr>
            <w:rStyle w:val="Hyperlink"/>
            <w:bCs/>
          </w:rPr>
          <w:t>http://www.ktc.dk/nms-ff-grundvand/dokument/paradigma-indvindingstilladelser</w:t>
        </w:r>
      </w:hyperlink>
    </w:p>
    <w:p w:rsidR="00C07D91" w:rsidRDefault="00C07D91" w:rsidP="00C07D91"/>
    <w:p w:rsidR="00C07D91" w:rsidRPr="00771628" w:rsidRDefault="00C07D91" w:rsidP="00C07D91"/>
    <w:p w:rsidR="000A70C5" w:rsidRPr="00E74001" w:rsidRDefault="00DB6C98" w:rsidP="00C07D91">
      <w:pPr>
        <w:rPr>
          <w:u w:val="single"/>
        </w:rPr>
      </w:pPr>
      <w:r w:rsidRPr="00E74001">
        <w:rPr>
          <w:u w:val="single"/>
        </w:rPr>
        <w:t xml:space="preserve">Retningslinjer </w:t>
      </w:r>
      <w:r w:rsidR="00C07D91" w:rsidRPr="00E74001">
        <w:rPr>
          <w:u w:val="single"/>
        </w:rPr>
        <w:t xml:space="preserve">Nedsivning fra kunstgræsbaner </w:t>
      </w:r>
    </w:p>
    <w:p w:rsidR="000A70C5" w:rsidRDefault="000A70C5" w:rsidP="00C07D91">
      <w:r w:rsidRPr="0086647F">
        <w:t>Denne arbejdsgruppe opsamler viden fra andre samarbejder om det samme tema</w:t>
      </w:r>
      <w:r>
        <w:t>. Se me</w:t>
      </w:r>
      <w:r>
        <w:t>d</w:t>
      </w:r>
      <w:r>
        <w:t xml:space="preserve">hæftede beskrivelse. </w:t>
      </w:r>
    </w:p>
    <w:p w:rsidR="000A70C5" w:rsidRDefault="000A70C5" w:rsidP="00C07D91">
      <w:r>
        <w:t xml:space="preserve"> </w:t>
      </w:r>
    </w:p>
    <w:p w:rsidR="000A70C5" w:rsidRDefault="000A70C5" w:rsidP="00C07D91">
      <w:r>
        <w:t xml:space="preserve">Herudover blev det drøftet: </w:t>
      </w:r>
    </w:p>
    <w:p w:rsidR="000A70C5" w:rsidRDefault="000A70C5" w:rsidP="000A70C5"/>
    <w:p w:rsidR="000A70C5" w:rsidRDefault="000A70C5" w:rsidP="000A70C5">
      <w:r>
        <w:t xml:space="preserve">I USA er der konstateret kræft hos en kvindelig målmand som har stået på </w:t>
      </w:r>
      <w:proofErr w:type="spellStart"/>
      <w:r>
        <w:t>SBR-gummi</w:t>
      </w:r>
      <w:proofErr w:type="spellEnd"/>
      <w:r>
        <w:t xml:space="preserve"> (fra bildæk). Der er </w:t>
      </w:r>
      <w:r w:rsidR="00E74001">
        <w:t>dog</w:t>
      </w:r>
      <w:r>
        <w:t xml:space="preserve"> ikke dokumenteret en årsagssammenhæng. Der er muligvis en sun</w:t>
      </w:r>
      <w:r>
        <w:t>d</w:t>
      </w:r>
      <w:r>
        <w:t xml:space="preserve">hedsrisiko via luftvejene. Claus vil spørge </w:t>
      </w:r>
      <w:proofErr w:type="spellStart"/>
      <w:r>
        <w:t>Sveka</w:t>
      </w:r>
      <w:proofErr w:type="spellEnd"/>
      <w:r>
        <w:t xml:space="preserve">, som deltager i </w:t>
      </w:r>
      <w:proofErr w:type="spellStart"/>
      <w:r>
        <w:t>arbedsgruppe</w:t>
      </w:r>
      <w:proofErr w:type="spellEnd"/>
      <w:r>
        <w:t xml:space="preserve"> med DBU.</w:t>
      </w:r>
    </w:p>
    <w:p w:rsidR="000A70C5" w:rsidRDefault="000A70C5" w:rsidP="000A70C5"/>
    <w:p w:rsidR="00EF16EF" w:rsidRDefault="000A70C5" w:rsidP="000A70C5">
      <w:r>
        <w:lastRenderedPageBreak/>
        <w:t xml:space="preserve">I Lyngby-Taarbæk </w:t>
      </w:r>
      <w:r w:rsidR="00EF16EF">
        <w:t>har de udarbejdet et notat vedr. risiko for luftvejene ved indånding når børn leger på kunstgræsbaner.</w:t>
      </w:r>
    </w:p>
    <w:p w:rsidR="00EF16EF" w:rsidRDefault="00EF16EF" w:rsidP="000A70C5"/>
    <w:p w:rsidR="000A70C5" w:rsidRDefault="00EF16EF" w:rsidP="000A70C5">
      <w:r>
        <w:t xml:space="preserve">Etablering af kunstgræsbaner skal </w:t>
      </w:r>
      <w:proofErr w:type="spellStart"/>
      <w:r>
        <w:t>VVM-screenes</w:t>
      </w:r>
      <w:proofErr w:type="spellEnd"/>
      <w:r>
        <w:t xml:space="preserve"> </w:t>
      </w:r>
      <w:r w:rsidR="000A70C5">
        <w:t xml:space="preserve">  </w:t>
      </w:r>
    </w:p>
    <w:p w:rsidR="000A70C5" w:rsidRDefault="000A70C5" w:rsidP="00C07D91"/>
    <w:p w:rsidR="00D3028A" w:rsidRDefault="00D3028A" w:rsidP="00C07D91"/>
    <w:p w:rsidR="00326234" w:rsidRPr="00E74001" w:rsidRDefault="00C07D91" w:rsidP="00326234">
      <w:pPr>
        <w:rPr>
          <w:bCs/>
          <w:u w:val="single"/>
        </w:rPr>
      </w:pPr>
      <w:proofErr w:type="spellStart"/>
      <w:r w:rsidRPr="00E74001">
        <w:rPr>
          <w:u w:val="single"/>
        </w:rPr>
        <w:t>Retningslinier</w:t>
      </w:r>
      <w:proofErr w:type="spellEnd"/>
      <w:r w:rsidRPr="00E74001">
        <w:rPr>
          <w:u w:val="single"/>
        </w:rPr>
        <w:t xml:space="preserve"> for nedsivning fra befæstede arealer</w:t>
      </w:r>
      <w:r w:rsidR="00326234" w:rsidRPr="00E74001">
        <w:rPr>
          <w:bCs/>
          <w:u w:val="single"/>
        </w:rPr>
        <w:t xml:space="preserve"> </w:t>
      </w:r>
    </w:p>
    <w:p w:rsidR="00326234" w:rsidRDefault="00326234" w:rsidP="00326234">
      <w:pPr>
        <w:rPr>
          <w:bCs/>
        </w:rPr>
      </w:pPr>
      <w:r>
        <w:rPr>
          <w:bCs/>
        </w:rPr>
        <w:t>Gladsaxe og Gentofte har begge arbejdet videre med det tidligere udkast, som kommunerne har udarbejdet i fællesskab i 2013.</w:t>
      </w:r>
    </w:p>
    <w:p w:rsidR="00326234" w:rsidRDefault="00326234" w:rsidP="00326234">
      <w:pPr>
        <w:rPr>
          <w:bCs/>
        </w:rPr>
      </w:pPr>
    </w:p>
    <w:p w:rsidR="00326234" w:rsidRDefault="00326234" w:rsidP="00326234">
      <w:pPr>
        <w:rPr>
          <w:bCs/>
        </w:rPr>
      </w:pPr>
      <w:proofErr w:type="spellStart"/>
      <w:r>
        <w:rPr>
          <w:bCs/>
        </w:rPr>
        <w:t>Orbicon</w:t>
      </w:r>
      <w:proofErr w:type="spellEnd"/>
      <w:r>
        <w:rPr>
          <w:bCs/>
        </w:rPr>
        <w:t xml:space="preserve"> afholder temadag for kommunerne i august om emnet.</w:t>
      </w:r>
    </w:p>
    <w:p w:rsidR="00326234" w:rsidRDefault="00326234" w:rsidP="00326234">
      <w:pPr>
        <w:rPr>
          <w:bCs/>
        </w:rPr>
      </w:pPr>
    </w:p>
    <w:p w:rsidR="00326234" w:rsidRDefault="00326234" w:rsidP="00326234">
      <w:pPr>
        <w:rPr>
          <w:bCs/>
        </w:rPr>
      </w:pPr>
      <w:r>
        <w:rPr>
          <w:bCs/>
        </w:rPr>
        <w:t xml:space="preserve">Når de endelige udkast er klar, kan arbejdsgruppen nedlægges og kan overgår til </w:t>
      </w:r>
      <w:proofErr w:type="spellStart"/>
      <w:r>
        <w:rPr>
          <w:bCs/>
        </w:rPr>
        <w:t>erfagru</w:t>
      </w:r>
      <w:r>
        <w:rPr>
          <w:bCs/>
        </w:rPr>
        <w:t>p</w:t>
      </w:r>
      <w:r>
        <w:rPr>
          <w:bCs/>
        </w:rPr>
        <w:t>pe</w:t>
      </w:r>
      <w:proofErr w:type="spellEnd"/>
      <w:r>
        <w:rPr>
          <w:bCs/>
        </w:rPr>
        <w:t>.</w:t>
      </w:r>
    </w:p>
    <w:p w:rsidR="00C07D91" w:rsidRDefault="00C07D91" w:rsidP="00C07D91"/>
    <w:p w:rsidR="00C07D91" w:rsidRDefault="00C07D91" w:rsidP="00C07D91">
      <w:pPr>
        <w:rPr>
          <w:b/>
        </w:rPr>
      </w:pPr>
    </w:p>
    <w:p w:rsidR="00C07D91" w:rsidRPr="00E74001" w:rsidRDefault="004A7F97" w:rsidP="00C07D91">
      <w:pPr>
        <w:rPr>
          <w:u w:val="single"/>
        </w:rPr>
      </w:pPr>
      <w:r w:rsidRPr="00E74001">
        <w:rPr>
          <w:u w:val="single"/>
        </w:rPr>
        <w:t xml:space="preserve">Klimasikring af byerne ved grundvandssænkning – som energiudnyttelse </w:t>
      </w:r>
    </w:p>
    <w:p w:rsidR="004A7F97" w:rsidRDefault="004A7F97" w:rsidP="004A7F97">
      <w:pPr>
        <w:rPr>
          <w:bCs/>
        </w:rPr>
      </w:pPr>
      <w:r w:rsidRPr="004A7F97">
        <w:rPr>
          <w:bCs/>
        </w:rPr>
        <w:t>Gruppen er udsprunget af et konkret problem i Herlev, hvor grundvandet steg næsten til te</w:t>
      </w:r>
      <w:r w:rsidRPr="004A7F97">
        <w:rPr>
          <w:bCs/>
        </w:rPr>
        <w:t>r</w:t>
      </w:r>
      <w:r w:rsidRPr="004A7F97">
        <w:rPr>
          <w:bCs/>
        </w:rPr>
        <w:t>ræn, da vandværket lukkede. Regionen er flere gange blevet kontaktet. Nu har de meddelt, at de gerne vil mødes med kommunen, med henblik på energiudnyttelse - grundvandskøling.</w:t>
      </w:r>
    </w:p>
    <w:p w:rsidR="004A7F97" w:rsidRDefault="004A7F97" w:rsidP="004A7F97">
      <w:pPr>
        <w:rPr>
          <w:bCs/>
        </w:rPr>
      </w:pPr>
    </w:p>
    <w:p w:rsidR="004A7F97" w:rsidRPr="004A7F97" w:rsidRDefault="004A7F97" w:rsidP="004A7F97">
      <w:pPr>
        <w:rPr>
          <w:bCs/>
        </w:rPr>
      </w:pPr>
      <w:r>
        <w:rPr>
          <w:bCs/>
        </w:rPr>
        <w:t>Liselotte oplyste at regionen har meget fokus på grundvandskøling, hvor der kan anvendes renset afværgevand. Gruppen følger Herlev tæt og Lone fortæller f</w:t>
      </w:r>
      <w:r w:rsidR="00E74001">
        <w:rPr>
          <w:bCs/>
        </w:rPr>
        <w:t>ra</w:t>
      </w:r>
      <w:r>
        <w:rPr>
          <w:bCs/>
        </w:rPr>
        <w:t xml:space="preserve"> mødet.</w:t>
      </w:r>
    </w:p>
    <w:p w:rsidR="004A7F97" w:rsidRDefault="004A7F97" w:rsidP="00C07D91">
      <w:pPr>
        <w:rPr>
          <w:b/>
        </w:rPr>
      </w:pPr>
    </w:p>
    <w:p w:rsidR="008F502B" w:rsidRPr="008F502B" w:rsidRDefault="008F502B" w:rsidP="008F502B">
      <w:pPr>
        <w:numPr>
          <w:ilvl w:val="0"/>
          <w:numId w:val="1"/>
        </w:numPr>
        <w:tabs>
          <w:tab w:val="clear" w:pos="644"/>
        </w:tabs>
        <w:ind w:left="284" w:hanging="284"/>
        <w:rPr>
          <w:b/>
        </w:rPr>
      </w:pPr>
      <w:r w:rsidRPr="008F502B">
        <w:rPr>
          <w:rFonts w:cs="Arial"/>
          <w:b/>
          <w:szCs w:val="22"/>
        </w:rPr>
        <w:t>Hvordan kunne vi tænke os samarbejdet - fremadrettet?</w:t>
      </w:r>
    </w:p>
    <w:p w:rsidR="008F502B" w:rsidRDefault="008F502B" w:rsidP="008F502B"/>
    <w:p w:rsidR="008F502B" w:rsidRDefault="008F502B" w:rsidP="008F502B">
      <w:r>
        <w:t xml:space="preserve">Der er generelt et stort ønske om at </w:t>
      </w:r>
      <w:r w:rsidR="00E74001">
        <w:t>kunne</w:t>
      </w:r>
      <w:r>
        <w:t xml:space="preserve"> mødes oftere i arbejdsgrupperne end de ½-årlige stormøder. Det er svært at følge med i de forskellige problemstillinger.</w:t>
      </w:r>
    </w:p>
    <w:p w:rsidR="008F502B" w:rsidRDefault="008F502B" w:rsidP="008F502B"/>
    <w:p w:rsidR="008F502B" w:rsidRDefault="008F502B" w:rsidP="008F502B">
      <w:r>
        <w:t xml:space="preserve">Man skal ikke undervurdere udbyttet af </w:t>
      </w:r>
      <w:proofErr w:type="spellStart"/>
      <w:r>
        <w:t>erfamøder</w:t>
      </w:r>
      <w:proofErr w:type="spellEnd"/>
      <w:r>
        <w:t>.</w:t>
      </w:r>
    </w:p>
    <w:p w:rsidR="008F502B" w:rsidRDefault="008F502B" w:rsidP="008F502B"/>
    <w:p w:rsidR="008F502B" w:rsidRDefault="008F502B" w:rsidP="008F502B">
      <w:pPr>
        <w:rPr>
          <w:b/>
        </w:rPr>
      </w:pPr>
    </w:p>
    <w:p w:rsidR="008F502B" w:rsidRDefault="008F502B" w:rsidP="008F502B">
      <w:pPr>
        <w:rPr>
          <w:b/>
        </w:rPr>
      </w:pPr>
      <w:r w:rsidRPr="008F502B">
        <w:rPr>
          <w:b/>
        </w:rPr>
        <w:t>3. Hvilke e</w:t>
      </w:r>
      <w:r>
        <w:rPr>
          <w:b/>
        </w:rPr>
        <w:t>mner skal vi arbejde videre med?</w:t>
      </w:r>
    </w:p>
    <w:p w:rsidR="008F502B" w:rsidRPr="009A1471" w:rsidRDefault="009A1471" w:rsidP="008F502B">
      <w:r w:rsidRPr="009A1471">
        <w:t xml:space="preserve">Udover de </w:t>
      </w:r>
      <w:r>
        <w:t xml:space="preserve">tiltag der er nævnt i arbejdsgrupperne er der et ønske om – i samarbejde med </w:t>
      </w:r>
      <w:proofErr w:type="spellStart"/>
      <w:r>
        <w:t>ff</w:t>
      </w:r>
      <w:proofErr w:type="spellEnd"/>
      <w:r>
        <w:t xml:space="preserve"> klimatilpasning - at udarbejde retningslinjer vedr. </w:t>
      </w:r>
      <w:proofErr w:type="spellStart"/>
      <w:r>
        <w:t>permeabel</w:t>
      </w:r>
      <w:proofErr w:type="spellEnd"/>
      <w:r>
        <w:t xml:space="preserve"> asfalt.</w:t>
      </w:r>
    </w:p>
    <w:p w:rsidR="008F502B" w:rsidRDefault="008F502B" w:rsidP="00C07D91">
      <w:pPr>
        <w:ind w:left="284"/>
        <w:rPr>
          <w:rFonts w:cs="Arial"/>
          <w:b/>
          <w:szCs w:val="22"/>
        </w:rPr>
      </w:pPr>
    </w:p>
    <w:p w:rsidR="008F502B" w:rsidRDefault="008F502B" w:rsidP="00C07D91">
      <w:pPr>
        <w:ind w:left="284"/>
        <w:rPr>
          <w:rFonts w:cs="Arial"/>
          <w:b/>
          <w:szCs w:val="22"/>
        </w:rPr>
      </w:pPr>
    </w:p>
    <w:p w:rsidR="004341AA" w:rsidRPr="00380120" w:rsidRDefault="00C07D91" w:rsidP="00C07D9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4. E</w:t>
      </w:r>
      <w:r w:rsidR="00B413D4" w:rsidRPr="00C07D91">
        <w:rPr>
          <w:rFonts w:cs="Arial"/>
          <w:b/>
          <w:szCs w:val="22"/>
        </w:rPr>
        <w:t>ventuelt</w:t>
      </w:r>
    </w:p>
    <w:p w:rsidR="00C07D91" w:rsidRDefault="00C07D91" w:rsidP="00C07D91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Intet.</w:t>
      </w:r>
    </w:p>
    <w:sectPr w:rsidR="00C07D91" w:rsidSect="00F069C9">
      <w:pgSz w:w="11906" w:h="16838" w:code="9"/>
      <w:pgMar w:top="1418" w:right="1418" w:bottom="1418" w:left="1418" w:header="709" w:footer="709" w:gutter="0"/>
      <w:cols w:space="708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2B" w:rsidRDefault="008F502B">
      <w:r>
        <w:separator/>
      </w:r>
    </w:p>
  </w:endnote>
  <w:endnote w:type="continuationSeparator" w:id="0">
    <w:p w:rsidR="008F502B" w:rsidRDefault="008F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2B" w:rsidRDefault="008F502B">
      <w:r>
        <w:separator/>
      </w:r>
    </w:p>
  </w:footnote>
  <w:footnote w:type="continuationSeparator" w:id="0">
    <w:p w:rsidR="008F502B" w:rsidRDefault="008F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D5A"/>
    <w:multiLevelType w:val="hybridMultilevel"/>
    <w:tmpl w:val="16E6D814"/>
    <w:lvl w:ilvl="0" w:tplc="040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6460E"/>
    <w:multiLevelType w:val="hybridMultilevel"/>
    <w:tmpl w:val="991423C2"/>
    <w:lvl w:ilvl="0" w:tplc="0406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B05E2"/>
    <w:multiLevelType w:val="multilevel"/>
    <w:tmpl w:val="BA28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144B7"/>
    <w:multiLevelType w:val="hybridMultilevel"/>
    <w:tmpl w:val="E5521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F4F3C"/>
    <w:multiLevelType w:val="hybridMultilevel"/>
    <w:tmpl w:val="A904AC1E"/>
    <w:lvl w:ilvl="0" w:tplc="0406000F">
      <w:start w:val="1"/>
      <w:numFmt w:val="decimal"/>
      <w:lvlText w:val="%1."/>
      <w:lvlJc w:val="left"/>
      <w:pPr>
        <w:ind w:left="765" w:hanging="360"/>
      </w:p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D715AB3"/>
    <w:multiLevelType w:val="hybridMultilevel"/>
    <w:tmpl w:val="BBBA5A56"/>
    <w:lvl w:ilvl="0" w:tplc="0406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>
    <w:nsid w:val="798B2982"/>
    <w:multiLevelType w:val="hybridMultilevel"/>
    <w:tmpl w:val="57A83468"/>
    <w:lvl w:ilvl="0" w:tplc="0406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06D7A"/>
    <w:multiLevelType w:val="multilevel"/>
    <w:tmpl w:val="8F64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autoHyphenation/>
  <w:hyphenationZone w:val="425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B3F"/>
    <w:rsid w:val="00000EE9"/>
    <w:rsid w:val="00000FF6"/>
    <w:rsid w:val="00003DF7"/>
    <w:rsid w:val="00006AA6"/>
    <w:rsid w:val="00015F44"/>
    <w:rsid w:val="0003054D"/>
    <w:rsid w:val="00056F7B"/>
    <w:rsid w:val="000611A0"/>
    <w:rsid w:val="0006231F"/>
    <w:rsid w:val="000654A3"/>
    <w:rsid w:val="000A70C5"/>
    <w:rsid w:val="000B4E4B"/>
    <w:rsid w:val="000D0AD5"/>
    <w:rsid w:val="0014279B"/>
    <w:rsid w:val="00154BC3"/>
    <w:rsid w:val="00170589"/>
    <w:rsid w:val="00200EC9"/>
    <w:rsid w:val="002326E5"/>
    <w:rsid w:val="002960BF"/>
    <w:rsid w:val="002B0F67"/>
    <w:rsid w:val="002D2E09"/>
    <w:rsid w:val="002D3424"/>
    <w:rsid w:val="00301BE1"/>
    <w:rsid w:val="00313596"/>
    <w:rsid w:val="003208E0"/>
    <w:rsid w:val="00326234"/>
    <w:rsid w:val="00327692"/>
    <w:rsid w:val="003363FD"/>
    <w:rsid w:val="00373E24"/>
    <w:rsid w:val="00375411"/>
    <w:rsid w:val="00380120"/>
    <w:rsid w:val="00393211"/>
    <w:rsid w:val="00410A32"/>
    <w:rsid w:val="00413223"/>
    <w:rsid w:val="00422CE2"/>
    <w:rsid w:val="004341AA"/>
    <w:rsid w:val="004647AC"/>
    <w:rsid w:val="00466325"/>
    <w:rsid w:val="004A7F97"/>
    <w:rsid w:val="004B1D4C"/>
    <w:rsid w:val="004F1795"/>
    <w:rsid w:val="0050139D"/>
    <w:rsid w:val="00523EC9"/>
    <w:rsid w:val="00541E10"/>
    <w:rsid w:val="00570CE7"/>
    <w:rsid w:val="005776FE"/>
    <w:rsid w:val="005E67B0"/>
    <w:rsid w:val="00606833"/>
    <w:rsid w:val="0061146D"/>
    <w:rsid w:val="00632BFA"/>
    <w:rsid w:val="00642E1B"/>
    <w:rsid w:val="00656EFB"/>
    <w:rsid w:val="0066740A"/>
    <w:rsid w:val="00670F5F"/>
    <w:rsid w:val="00684ED4"/>
    <w:rsid w:val="006923BC"/>
    <w:rsid w:val="006D72F0"/>
    <w:rsid w:val="006F3596"/>
    <w:rsid w:val="00703498"/>
    <w:rsid w:val="00706E07"/>
    <w:rsid w:val="007172CD"/>
    <w:rsid w:val="00755E2B"/>
    <w:rsid w:val="00770FE8"/>
    <w:rsid w:val="007A01EF"/>
    <w:rsid w:val="007A1F26"/>
    <w:rsid w:val="007A2BD7"/>
    <w:rsid w:val="007A7916"/>
    <w:rsid w:val="007B15BD"/>
    <w:rsid w:val="007B2517"/>
    <w:rsid w:val="007E046E"/>
    <w:rsid w:val="007F155C"/>
    <w:rsid w:val="0081522B"/>
    <w:rsid w:val="008539BF"/>
    <w:rsid w:val="008629A8"/>
    <w:rsid w:val="008806C5"/>
    <w:rsid w:val="0088775F"/>
    <w:rsid w:val="008A10C4"/>
    <w:rsid w:val="008A5ED4"/>
    <w:rsid w:val="008C5AB5"/>
    <w:rsid w:val="008C67BF"/>
    <w:rsid w:val="008E032E"/>
    <w:rsid w:val="008E0EF8"/>
    <w:rsid w:val="008E21BB"/>
    <w:rsid w:val="008F502B"/>
    <w:rsid w:val="009565B1"/>
    <w:rsid w:val="00962EF2"/>
    <w:rsid w:val="009768F4"/>
    <w:rsid w:val="00980629"/>
    <w:rsid w:val="00993F11"/>
    <w:rsid w:val="009A1471"/>
    <w:rsid w:val="009B43F1"/>
    <w:rsid w:val="009C4A16"/>
    <w:rsid w:val="009D4808"/>
    <w:rsid w:val="00A249A7"/>
    <w:rsid w:val="00A74561"/>
    <w:rsid w:val="00A754E1"/>
    <w:rsid w:val="00AA0AC4"/>
    <w:rsid w:val="00AB0303"/>
    <w:rsid w:val="00AC0625"/>
    <w:rsid w:val="00AC43FD"/>
    <w:rsid w:val="00AE37C7"/>
    <w:rsid w:val="00AE3F21"/>
    <w:rsid w:val="00B00B3F"/>
    <w:rsid w:val="00B0465E"/>
    <w:rsid w:val="00B26197"/>
    <w:rsid w:val="00B413D4"/>
    <w:rsid w:val="00B5342F"/>
    <w:rsid w:val="00B575C5"/>
    <w:rsid w:val="00B65920"/>
    <w:rsid w:val="00B81518"/>
    <w:rsid w:val="00BA211A"/>
    <w:rsid w:val="00BA6065"/>
    <w:rsid w:val="00BA7D34"/>
    <w:rsid w:val="00BC493A"/>
    <w:rsid w:val="00BD6C64"/>
    <w:rsid w:val="00BE037E"/>
    <w:rsid w:val="00BE39EA"/>
    <w:rsid w:val="00BE63B2"/>
    <w:rsid w:val="00BF1FCB"/>
    <w:rsid w:val="00C003F5"/>
    <w:rsid w:val="00C07D91"/>
    <w:rsid w:val="00C23AB1"/>
    <w:rsid w:val="00C55043"/>
    <w:rsid w:val="00C918E0"/>
    <w:rsid w:val="00CA7B7E"/>
    <w:rsid w:val="00CC03FA"/>
    <w:rsid w:val="00CC053E"/>
    <w:rsid w:val="00CC318B"/>
    <w:rsid w:val="00CD36F2"/>
    <w:rsid w:val="00CD60B9"/>
    <w:rsid w:val="00D06428"/>
    <w:rsid w:val="00D24101"/>
    <w:rsid w:val="00D3028A"/>
    <w:rsid w:val="00D34024"/>
    <w:rsid w:val="00D41CD2"/>
    <w:rsid w:val="00D422D0"/>
    <w:rsid w:val="00D56583"/>
    <w:rsid w:val="00D84800"/>
    <w:rsid w:val="00D94D5D"/>
    <w:rsid w:val="00DB2B6A"/>
    <w:rsid w:val="00DB6C98"/>
    <w:rsid w:val="00DD597C"/>
    <w:rsid w:val="00DD5E6C"/>
    <w:rsid w:val="00DF019B"/>
    <w:rsid w:val="00DF1C85"/>
    <w:rsid w:val="00E02E2E"/>
    <w:rsid w:val="00E43CAB"/>
    <w:rsid w:val="00E55207"/>
    <w:rsid w:val="00E6623C"/>
    <w:rsid w:val="00E705EC"/>
    <w:rsid w:val="00E74001"/>
    <w:rsid w:val="00EA0B47"/>
    <w:rsid w:val="00EB7F2B"/>
    <w:rsid w:val="00EC0084"/>
    <w:rsid w:val="00EC2D66"/>
    <w:rsid w:val="00EC78DD"/>
    <w:rsid w:val="00EF16EF"/>
    <w:rsid w:val="00F069C9"/>
    <w:rsid w:val="00F2515E"/>
    <w:rsid w:val="00F3716E"/>
    <w:rsid w:val="00F5669D"/>
    <w:rsid w:val="00F77D5C"/>
    <w:rsid w:val="00F800FA"/>
    <w:rsid w:val="00F8526F"/>
    <w:rsid w:val="00F95A6E"/>
    <w:rsid w:val="00FC02EE"/>
    <w:rsid w:val="00FE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9C9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B00B3F"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A7B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detal">
    <w:name w:val="page number"/>
    <w:rsid w:val="00F069C9"/>
    <w:rPr>
      <w:rFonts w:ascii="Arial" w:hAnsi="Arial"/>
      <w:sz w:val="22"/>
    </w:rPr>
  </w:style>
  <w:style w:type="paragraph" w:styleId="Sidefod">
    <w:name w:val="footer"/>
    <w:basedOn w:val="Normal"/>
    <w:rsid w:val="00F069C9"/>
    <w:pPr>
      <w:tabs>
        <w:tab w:val="center" w:pos="4394"/>
        <w:tab w:val="right" w:pos="9072"/>
      </w:tabs>
    </w:pPr>
  </w:style>
  <w:style w:type="paragraph" w:styleId="Sidehoved">
    <w:name w:val="header"/>
    <w:basedOn w:val="Normal"/>
    <w:rsid w:val="00F069C9"/>
    <w:pPr>
      <w:tabs>
        <w:tab w:val="center" w:pos="4394"/>
        <w:tab w:val="right" w:pos="9072"/>
      </w:tabs>
    </w:pPr>
  </w:style>
  <w:style w:type="character" w:styleId="Hyperlink">
    <w:name w:val="Hyperlink"/>
    <w:basedOn w:val="Standardskrifttypeiafsnit"/>
    <w:rsid w:val="00DB6C9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A7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99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648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3704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97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76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43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55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308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7448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832848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2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90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62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43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22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tc.dk/nms-ff-grundvand/dokument/paradigma-indvindingstilladelse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58F54-081C-4EE8-BDD0-B506765C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Gladsaxe Kommune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tmflkr</dc:creator>
  <cp:lastModifiedBy>Winnie Remtoft</cp:lastModifiedBy>
  <cp:revision>7</cp:revision>
  <cp:lastPrinted>2013-04-29T11:41:00Z</cp:lastPrinted>
  <dcterms:created xsi:type="dcterms:W3CDTF">2016-06-21T11:21:00Z</dcterms:created>
  <dcterms:modified xsi:type="dcterms:W3CDTF">2016-06-22T05:31:00Z</dcterms:modified>
</cp:coreProperties>
</file>